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97936">
        <w:t>15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11028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11028">
        <w:rPr>
          <w:lang w:val="tg-Cyrl-TJ"/>
        </w:rPr>
        <w:t>67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111028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A12ABA" w:rsidRPr="00A12ABA">
        <w:t>металлопрокат</w:t>
      </w:r>
      <w:r w:rsidR="00A12ABA">
        <w:t>а</w:t>
      </w:r>
      <w:r w:rsidR="00A12ABA" w:rsidRPr="00A12ABA">
        <w:t>, пиломатериал</w:t>
      </w:r>
      <w:r w:rsidR="00A12ABA">
        <w:t>ов</w:t>
      </w:r>
      <w:r w:rsidR="00A12ABA" w:rsidRPr="00A12ABA">
        <w:t xml:space="preserve"> и скобяны</w:t>
      </w:r>
      <w:r w:rsidR="00A12ABA">
        <w:t>х</w:t>
      </w:r>
      <w:r w:rsidR="00A12ABA" w:rsidRPr="00A12ABA">
        <w:t xml:space="preserve"> издели</w:t>
      </w:r>
      <w:r w:rsidR="00A12ABA">
        <w:t>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</w:t>
      </w:r>
      <w:r w:rsidR="00C97936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11028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C97936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111028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71" w:rsidRDefault="00BE6671" w:rsidP="00332CF4">
      <w:r>
        <w:separator/>
      </w:r>
    </w:p>
  </w:endnote>
  <w:endnote w:type="continuationSeparator" w:id="0">
    <w:p w:rsidR="00BE6671" w:rsidRDefault="00BE667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71" w:rsidRDefault="00BE6671" w:rsidP="00332CF4">
      <w:r>
        <w:separator/>
      </w:r>
    </w:p>
  </w:footnote>
  <w:footnote w:type="continuationSeparator" w:id="0">
    <w:p w:rsidR="00BE6671" w:rsidRDefault="00BE667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1028"/>
    <w:rsid w:val="00112DAF"/>
    <w:rsid w:val="00112E9C"/>
    <w:rsid w:val="001142C8"/>
    <w:rsid w:val="00121F48"/>
    <w:rsid w:val="00126D19"/>
    <w:rsid w:val="00143356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2F25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4573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76F41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2ABA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667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97936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35FA4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00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9EEE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2022-12-19T04:02:00Z</dcterms:created>
  <dcterms:modified xsi:type="dcterms:W3CDTF">2022-12-19T04:02:00Z</dcterms:modified>
</cp:coreProperties>
</file>